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71153B2D"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AC4D09" w:rsidRPr="00AC4D09">
        <w:rPr>
          <w:rFonts w:ascii="Arial" w:hAnsi="Arial" w:cs="Arial"/>
          <w:b/>
          <w:bCs/>
          <w:sz w:val="44"/>
          <w:szCs w:val="44"/>
        </w:rPr>
        <w:t>Professor Berthold Seitz</w:t>
      </w:r>
    </w:p>
    <w:p w14:paraId="035DBA45" w14:textId="2B4B14D4"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8A4E68" w:rsidRPr="00D1352E">
        <w:rPr>
          <w:rFonts w:ascii="Arial" w:hAnsi="Arial" w:cs="Arial"/>
          <w:b/>
          <w:color w:val="215E99" w:themeColor="text2" w:themeTint="BF"/>
          <w:lang w:val="en-US"/>
        </w:rPr>
        <w:t xml:space="preserve">Group </w:t>
      </w:r>
      <w:r w:rsidR="00B401DD" w:rsidRPr="00D1352E">
        <w:rPr>
          <w:rFonts w:ascii="Arial" w:hAnsi="Arial" w:cs="Arial"/>
          <w:b/>
          <w:color w:val="215E99" w:themeColor="text2" w:themeTint="BF"/>
          <w:lang w:val="en-US"/>
        </w:rPr>
        <w:t>C</w:t>
      </w:r>
      <w:r w:rsidR="008A4E68" w:rsidRPr="00D1352E">
        <w:rPr>
          <w:rFonts w:ascii="Arial" w:hAnsi="Arial" w:cs="Arial"/>
          <w:b/>
          <w:color w:val="215E99" w:themeColor="text2" w:themeTint="BF"/>
          <w:lang w:val="en-US"/>
        </w:rPr>
        <w:t xml:space="preserve"> Trustee</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71CA9FB9" w:rsidR="00231BFA" w:rsidRPr="00D1352E" w:rsidRDefault="00AC4D09" w:rsidP="00C03CD0">
            <w:pPr>
              <w:ind w:left="720"/>
              <w:rPr>
                <w:rFonts w:ascii="Arial" w:hAnsi="Arial" w:cs="Arial"/>
                <w:lang w:val="en-US"/>
              </w:rPr>
            </w:pPr>
            <w:r w:rsidRPr="00AC4D09">
              <w:rPr>
                <w:rFonts w:ascii="Arial" w:hAnsi="Arial" w:cs="Arial"/>
              </w:rPr>
              <w:t>Chairman and Cornea Specialist</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5F2545A3" w14:textId="77777777" w:rsidR="001C57D4" w:rsidRPr="00D1352E" w:rsidRDefault="001C57D4" w:rsidP="002C16E1">
            <w:pPr>
              <w:ind w:left="720"/>
              <w:rPr>
                <w:rFonts w:ascii="Arial" w:hAnsi="Arial" w:cs="Arial"/>
                <w:lang w:val="en-US"/>
              </w:rPr>
            </w:pPr>
          </w:p>
          <w:p w14:paraId="25057A10" w14:textId="77777777" w:rsidR="000404ED" w:rsidRDefault="00606F9B" w:rsidP="002C16E1">
            <w:pPr>
              <w:ind w:left="720"/>
              <w:rPr>
                <w:rFonts w:ascii="Arial" w:hAnsi="Arial" w:cs="Arial"/>
              </w:rPr>
            </w:pPr>
            <w:r w:rsidRPr="00606F9B">
              <w:rPr>
                <w:rFonts w:ascii="Arial" w:hAnsi="Arial" w:cs="Arial"/>
              </w:rPr>
              <w:t xml:space="preserve">Department of Ophthalmology, Saarland University Medical </w:t>
            </w:r>
            <w:proofErr w:type="spellStart"/>
            <w:r w:rsidRPr="00606F9B">
              <w:rPr>
                <w:rFonts w:ascii="Arial" w:hAnsi="Arial" w:cs="Arial"/>
              </w:rPr>
              <w:t>Center</w:t>
            </w:r>
            <w:proofErr w:type="spellEnd"/>
            <w:r>
              <w:rPr>
                <w:rFonts w:ascii="Arial" w:hAnsi="Arial" w:cs="Arial"/>
              </w:rPr>
              <w:t xml:space="preserve"> / </w:t>
            </w:r>
            <w:r w:rsidR="00305581" w:rsidRPr="00305581">
              <w:rPr>
                <w:rFonts w:ascii="Arial" w:hAnsi="Arial" w:cs="Arial"/>
              </w:rPr>
              <w:t>German Committee for the Prevention of Blindness (DKVB)</w:t>
            </w:r>
          </w:p>
          <w:p w14:paraId="0093853F" w14:textId="6134E60C" w:rsidR="00305581" w:rsidRPr="00D1352E" w:rsidRDefault="00305581" w:rsidP="002C16E1">
            <w:pPr>
              <w:ind w:left="720"/>
              <w:rPr>
                <w:rFonts w:ascii="Arial" w:hAnsi="Arial" w:cs="Arial"/>
                <w:lang w:val="en-US"/>
              </w:rPr>
            </w:pP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319F7E7D" w14:textId="77777777" w:rsidR="00340942" w:rsidRDefault="00305581" w:rsidP="002C16E1">
            <w:pPr>
              <w:ind w:left="720"/>
              <w:rPr>
                <w:rFonts w:ascii="Arial" w:hAnsi="Arial" w:cs="Arial"/>
              </w:rPr>
            </w:pPr>
            <w:proofErr w:type="spellStart"/>
            <w:r w:rsidRPr="00305581">
              <w:rPr>
                <w:rFonts w:ascii="Arial" w:hAnsi="Arial" w:cs="Arial"/>
              </w:rPr>
              <w:t>Deutsches</w:t>
            </w:r>
            <w:proofErr w:type="spellEnd"/>
            <w:r w:rsidRPr="00305581">
              <w:rPr>
                <w:rFonts w:ascii="Arial" w:hAnsi="Arial" w:cs="Arial"/>
              </w:rPr>
              <w:t xml:space="preserve"> </w:t>
            </w:r>
            <w:proofErr w:type="spellStart"/>
            <w:r w:rsidRPr="00305581">
              <w:rPr>
                <w:rFonts w:ascii="Arial" w:hAnsi="Arial" w:cs="Arial"/>
              </w:rPr>
              <w:t>Komitee</w:t>
            </w:r>
            <w:proofErr w:type="spellEnd"/>
            <w:r w:rsidRPr="00305581">
              <w:rPr>
                <w:rFonts w:ascii="Arial" w:hAnsi="Arial" w:cs="Arial"/>
              </w:rPr>
              <w:t xml:space="preserve"> </w:t>
            </w:r>
            <w:proofErr w:type="spellStart"/>
            <w:r w:rsidRPr="00305581">
              <w:rPr>
                <w:rFonts w:ascii="Arial" w:hAnsi="Arial" w:cs="Arial"/>
              </w:rPr>
              <w:t>zur</w:t>
            </w:r>
            <w:proofErr w:type="spellEnd"/>
            <w:r w:rsidRPr="00305581">
              <w:rPr>
                <w:rFonts w:ascii="Arial" w:hAnsi="Arial" w:cs="Arial"/>
              </w:rPr>
              <w:t xml:space="preserve"> </w:t>
            </w:r>
            <w:proofErr w:type="spellStart"/>
            <w:r w:rsidRPr="00305581">
              <w:rPr>
                <w:rFonts w:ascii="Arial" w:hAnsi="Arial" w:cs="Arial"/>
              </w:rPr>
              <w:t>Verhütung</w:t>
            </w:r>
            <w:proofErr w:type="spellEnd"/>
            <w:r w:rsidRPr="00305581">
              <w:rPr>
                <w:rFonts w:ascii="Arial" w:hAnsi="Arial" w:cs="Arial"/>
              </w:rPr>
              <w:t xml:space="preserve"> von </w:t>
            </w:r>
            <w:proofErr w:type="spellStart"/>
            <w:r w:rsidRPr="00305581">
              <w:rPr>
                <w:rFonts w:ascii="Arial" w:hAnsi="Arial" w:cs="Arial"/>
              </w:rPr>
              <w:t>Blindheit</w:t>
            </w:r>
            <w:proofErr w:type="spellEnd"/>
            <w:r w:rsidRPr="00305581">
              <w:rPr>
                <w:rFonts w:ascii="Arial" w:hAnsi="Arial" w:cs="Arial"/>
              </w:rPr>
              <w:t>/German Committee for the Prevention of Blindness (DKVB)</w:t>
            </w:r>
          </w:p>
          <w:p w14:paraId="4A81C861" w14:textId="1242C97D" w:rsidR="00305581" w:rsidRPr="00D1352E" w:rsidRDefault="00305581" w:rsidP="002C16E1">
            <w:pPr>
              <w:ind w:left="720"/>
              <w:rPr>
                <w:rFonts w:ascii="Arial" w:hAnsi="Arial" w:cs="Arial"/>
                <w:lang w:val="en-US"/>
              </w:rPr>
            </w:pP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58CBDA1E" w:rsidR="00B84615" w:rsidRPr="00D1352E" w:rsidRDefault="006E60C2" w:rsidP="002C16E1">
            <w:pPr>
              <w:ind w:left="720"/>
              <w:rPr>
                <w:rFonts w:ascii="Arial" w:hAnsi="Arial" w:cs="Arial"/>
                <w:lang w:val="en-US"/>
              </w:rPr>
            </w:pPr>
            <w:r w:rsidRPr="006E60C2">
              <w:rPr>
                <w:rFonts w:ascii="Arial" w:hAnsi="Arial" w:cs="Arial"/>
              </w:rPr>
              <w:t xml:space="preserve">Heiko </w:t>
            </w:r>
            <w:proofErr w:type="spellStart"/>
            <w:r w:rsidRPr="006E60C2">
              <w:rPr>
                <w:rFonts w:ascii="Arial" w:hAnsi="Arial" w:cs="Arial"/>
              </w:rPr>
              <w:t>Philippin</w:t>
            </w:r>
            <w:proofErr w:type="spellEnd"/>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63DED897" w14:textId="77777777" w:rsidR="008259BC" w:rsidRDefault="008259BC" w:rsidP="008259BC">
            <w:pPr>
              <w:ind w:left="720"/>
              <w:rPr>
                <w:rFonts w:ascii="Arial" w:hAnsi="Arial" w:cs="Arial"/>
              </w:rPr>
            </w:pPr>
            <w:r w:rsidRPr="00D1352E">
              <w:rPr>
                <w:rFonts w:ascii="Arial" w:hAnsi="Arial" w:cs="Arial"/>
              </w:rPr>
              <w:br/>
            </w:r>
            <w:r w:rsidRPr="002B1C6F">
              <w:rPr>
                <w:rFonts w:ascii="Arial" w:hAnsi="Arial" w:cs="Arial"/>
                <w:b/>
                <w:bCs/>
                <w:u w:val="single"/>
              </w:rPr>
              <w:t xml:space="preserve">Joint statement of Dr. Heiko </w:t>
            </w:r>
            <w:proofErr w:type="spellStart"/>
            <w:r w:rsidRPr="002B1C6F">
              <w:rPr>
                <w:rFonts w:ascii="Arial" w:hAnsi="Arial" w:cs="Arial"/>
                <w:b/>
                <w:bCs/>
                <w:u w:val="single"/>
              </w:rPr>
              <w:t>Philippin</w:t>
            </w:r>
            <w:proofErr w:type="spellEnd"/>
            <w:r w:rsidRPr="002B1C6F">
              <w:rPr>
                <w:rFonts w:ascii="Arial" w:hAnsi="Arial" w:cs="Arial"/>
                <w:b/>
                <w:bCs/>
                <w:u w:val="single"/>
              </w:rPr>
              <w:t xml:space="preserve"> and Wolfgang Gindorfer</w:t>
            </w:r>
            <w:r>
              <w:rPr>
                <w:rFonts w:ascii="Arial" w:hAnsi="Arial" w:cs="Arial"/>
              </w:rPr>
              <w:t>:</w:t>
            </w:r>
          </w:p>
          <w:p w14:paraId="7727F28B" w14:textId="77777777" w:rsidR="008259BC" w:rsidRDefault="008259BC" w:rsidP="008259BC">
            <w:pPr>
              <w:ind w:left="720"/>
              <w:rPr>
                <w:rFonts w:ascii="Arial" w:hAnsi="Arial" w:cs="Arial"/>
              </w:rPr>
            </w:pPr>
          </w:p>
          <w:p w14:paraId="5290A898" w14:textId="77777777" w:rsidR="008259BC" w:rsidRDefault="008259BC" w:rsidP="008259BC">
            <w:pPr>
              <w:ind w:left="720"/>
              <w:rPr>
                <w:rFonts w:ascii="Arial" w:hAnsi="Arial" w:cs="Arial"/>
              </w:rPr>
            </w:pPr>
            <w:r w:rsidRPr="002B1C6F">
              <w:rPr>
                <w:rFonts w:ascii="Arial" w:hAnsi="Arial" w:cs="Arial"/>
              </w:rPr>
              <w:t xml:space="preserve">It is our pleasure to nominate Prof. Dr. Berthold Seitz as Board Member for the IAPB. His dedication to preventing blindness and improving the lives of blind and visually impaired people in our world is enormous, which is reflected by his involvement with various projects in different parts of the world. </w:t>
            </w:r>
          </w:p>
          <w:p w14:paraId="12A0B0DA" w14:textId="77777777" w:rsidR="008259BC" w:rsidRDefault="008259BC" w:rsidP="008259BC">
            <w:pPr>
              <w:ind w:left="720"/>
              <w:rPr>
                <w:rFonts w:ascii="Arial" w:hAnsi="Arial" w:cs="Arial"/>
              </w:rPr>
            </w:pPr>
          </w:p>
          <w:p w14:paraId="39AD68AC" w14:textId="77777777" w:rsidR="008259BC" w:rsidRDefault="008259BC" w:rsidP="008259BC">
            <w:pPr>
              <w:ind w:left="720"/>
              <w:rPr>
                <w:rFonts w:ascii="Arial" w:hAnsi="Arial" w:cs="Arial"/>
              </w:rPr>
            </w:pPr>
            <w:r w:rsidRPr="002B1C6F">
              <w:rPr>
                <w:rFonts w:ascii="Arial" w:hAnsi="Arial" w:cs="Arial"/>
              </w:rPr>
              <w:t xml:space="preserve">In 2006, Prof. Seitz was appointed chairman of the Department of Ophthalmology at Saarland University Medical </w:t>
            </w:r>
            <w:proofErr w:type="spellStart"/>
            <w:r w:rsidRPr="002B1C6F">
              <w:rPr>
                <w:rFonts w:ascii="Arial" w:hAnsi="Arial" w:cs="Arial"/>
              </w:rPr>
              <w:t>Center</w:t>
            </w:r>
            <w:proofErr w:type="spellEnd"/>
            <w:r w:rsidRPr="002B1C6F">
              <w:rPr>
                <w:rFonts w:ascii="Arial" w:hAnsi="Arial" w:cs="Arial"/>
              </w:rPr>
              <w:t xml:space="preserve"> in Homburg/Saar, Germany. As member of the </w:t>
            </w:r>
            <w:r w:rsidRPr="008259BC">
              <w:rPr>
                <w:rFonts w:ascii="Arial" w:hAnsi="Arial" w:cs="Arial"/>
                <w:b/>
                <w:bCs/>
              </w:rPr>
              <w:t>National Academy of Sciences Leopoldina</w:t>
            </w:r>
            <w:r w:rsidRPr="002B1C6F">
              <w:rPr>
                <w:rFonts w:ascii="Arial" w:hAnsi="Arial" w:cs="Arial"/>
              </w:rPr>
              <w:t xml:space="preserve"> since 2011, he is also part of its recently founded Section </w:t>
            </w:r>
            <w:r w:rsidRPr="008259BC">
              <w:rPr>
                <w:rFonts w:ascii="Arial" w:hAnsi="Arial" w:cs="Arial"/>
                <w:b/>
                <w:bCs/>
              </w:rPr>
              <w:t>Global Health</w:t>
            </w:r>
            <w:r w:rsidRPr="002B1C6F">
              <w:rPr>
                <w:rFonts w:ascii="Arial" w:hAnsi="Arial" w:cs="Arial"/>
              </w:rPr>
              <w:t xml:space="preserve">. Prof. Seitz holds a Visiting Professorship of Anhui Provincial Hospital, China, and of the University of Belgrade as well as an Honorary Membership of the Hungarian, Polish and Bulgarian Ophthalmological Societies. </w:t>
            </w:r>
          </w:p>
          <w:p w14:paraId="4C956148" w14:textId="77777777" w:rsidR="008259BC" w:rsidRDefault="008259BC" w:rsidP="008259BC">
            <w:pPr>
              <w:ind w:left="720"/>
              <w:rPr>
                <w:rFonts w:ascii="Arial" w:hAnsi="Arial" w:cs="Arial"/>
              </w:rPr>
            </w:pPr>
          </w:p>
          <w:p w14:paraId="19C1D5FC" w14:textId="77777777" w:rsidR="008259BC" w:rsidRDefault="008259BC" w:rsidP="008259BC">
            <w:pPr>
              <w:ind w:left="720"/>
              <w:rPr>
                <w:rFonts w:ascii="Arial" w:hAnsi="Arial" w:cs="Arial"/>
              </w:rPr>
            </w:pPr>
            <w:r w:rsidRPr="002B1C6F">
              <w:rPr>
                <w:rFonts w:ascii="Arial" w:hAnsi="Arial" w:cs="Arial"/>
              </w:rPr>
              <w:t xml:space="preserve">He was </w:t>
            </w:r>
            <w:r w:rsidRPr="008259BC">
              <w:rPr>
                <w:rFonts w:ascii="Arial" w:hAnsi="Arial" w:cs="Arial"/>
                <w:b/>
                <w:bCs/>
              </w:rPr>
              <w:t>Director of the ICO Fellowships Program</w:t>
            </w:r>
            <w:r w:rsidRPr="002B1C6F">
              <w:rPr>
                <w:rFonts w:ascii="Arial" w:hAnsi="Arial" w:cs="Arial"/>
              </w:rPr>
              <w:t xml:space="preserve"> (2016–2020). Since October 2020, Prof. Seitz is </w:t>
            </w:r>
            <w:r w:rsidRPr="008259BC">
              <w:rPr>
                <w:rFonts w:ascii="Arial" w:hAnsi="Arial" w:cs="Arial"/>
                <w:b/>
                <w:bCs/>
              </w:rPr>
              <w:t xml:space="preserve">Director of the IOFF-Subspecialty </w:t>
            </w:r>
            <w:r w:rsidRPr="008259BC">
              <w:rPr>
                <w:rFonts w:ascii="Arial" w:hAnsi="Arial" w:cs="Arial"/>
                <w:b/>
                <w:bCs/>
              </w:rPr>
              <w:lastRenderedPageBreak/>
              <w:t>Fellowships Program</w:t>
            </w:r>
            <w:r w:rsidRPr="002B1C6F">
              <w:rPr>
                <w:rFonts w:ascii="Arial" w:hAnsi="Arial" w:cs="Arial"/>
              </w:rPr>
              <w:t xml:space="preserve"> and joined the newly founded </w:t>
            </w:r>
            <w:r w:rsidRPr="008259BC">
              <w:rPr>
                <w:rFonts w:ascii="Arial" w:hAnsi="Arial" w:cs="Arial"/>
                <w:b/>
                <w:bCs/>
              </w:rPr>
              <w:t>Ophthalmology Foundation</w:t>
            </w:r>
            <w:r w:rsidRPr="002B1C6F">
              <w:rPr>
                <w:rFonts w:ascii="Arial" w:hAnsi="Arial" w:cs="Arial"/>
              </w:rPr>
              <w:t xml:space="preserve"> as a Board Member in December 2020. In 2024, he was elected a member of the </w:t>
            </w:r>
            <w:r w:rsidRPr="00A66FFD">
              <w:rPr>
                <w:rFonts w:ascii="Arial" w:hAnsi="Arial" w:cs="Arial"/>
                <w:b/>
                <w:bCs/>
              </w:rPr>
              <w:t xml:space="preserve">Academia </w:t>
            </w:r>
            <w:proofErr w:type="spellStart"/>
            <w:r w:rsidRPr="00A66FFD">
              <w:rPr>
                <w:rFonts w:ascii="Arial" w:hAnsi="Arial" w:cs="Arial"/>
                <w:b/>
                <w:bCs/>
              </w:rPr>
              <w:t>Ophthalmologica</w:t>
            </w:r>
            <w:proofErr w:type="spellEnd"/>
            <w:r w:rsidRPr="00A66FFD">
              <w:rPr>
                <w:rFonts w:ascii="Arial" w:hAnsi="Arial" w:cs="Arial"/>
                <w:b/>
                <w:bCs/>
              </w:rPr>
              <w:t xml:space="preserve"> Internationalis</w:t>
            </w:r>
            <w:r w:rsidRPr="002B1C6F">
              <w:rPr>
                <w:rFonts w:ascii="Arial" w:hAnsi="Arial" w:cs="Arial"/>
              </w:rPr>
              <w:t xml:space="preserve">. </w:t>
            </w:r>
          </w:p>
          <w:p w14:paraId="3C3ADB52" w14:textId="77777777" w:rsidR="008259BC" w:rsidRDefault="008259BC" w:rsidP="008259BC">
            <w:pPr>
              <w:ind w:left="720"/>
              <w:rPr>
                <w:rFonts w:ascii="Arial" w:hAnsi="Arial" w:cs="Arial"/>
              </w:rPr>
            </w:pPr>
          </w:p>
          <w:p w14:paraId="38FCAA29" w14:textId="77777777" w:rsidR="008259BC" w:rsidRDefault="008259BC" w:rsidP="008259BC">
            <w:pPr>
              <w:ind w:left="720"/>
              <w:rPr>
                <w:rFonts w:ascii="Arial" w:hAnsi="Arial" w:cs="Arial"/>
              </w:rPr>
            </w:pPr>
            <w:r w:rsidRPr="002B1C6F">
              <w:rPr>
                <w:rFonts w:ascii="Arial" w:hAnsi="Arial" w:cs="Arial"/>
              </w:rPr>
              <w:t xml:space="preserve">One of the most important projects is the exchange program between the </w:t>
            </w:r>
            <w:r w:rsidRPr="00A66FFD">
              <w:rPr>
                <w:rFonts w:ascii="Arial" w:hAnsi="Arial" w:cs="Arial"/>
                <w:b/>
                <w:bCs/>
              </w:rPr>
              <w:t>Mengo Eye Hospital in Kampala, Uganda</w:t>
            </w:r>
            <w:r w:rsidRPr="002B1C6F">
              <w:rPr>
                <w:rFonts w:ascii="Arial" w:hAnsi="Arial" w:cs="Arial"/>
              </w:rPr>
              <w:t xml:space="preserve">, and his Department of Ophthalmology over the last 6 years in conjunction with CBM and its medical director Dr. Babar Qureshi. The highlight of this project was the inauguration of the new Eye Hospital in Kampala in 2024. </w:t>
            </w:r>
          </w:p>
          <w:p w14:paraId="5018CAC6" w14:textId="77777777" w:rsidR="008259BC" w:rsidRDefault="008259BC" w:rsidP="008259BC">
            <w:pPr>
              <w:ind w:left="720"/>
              <w:rPr>
                <w:rFonts w:ascii="Arial" w:hAnsi="Arial" w:cs="Arial"/>
              </w:rPr>
            </w:pPr>
          </w:p>
          <w:p w14:paraId="6227ECA3" w14:textId="77777777" w:rsidR="008259BC" w:rsidRDefault="008259BC" w:rsidP="008259BC">
            <w:pPr>
              <w:ind w:left="720"/>
              <w:rPr>
                <w:rFonts w:ascii="Arial" w:hAnsi="Arial" w:cs="Arial"/>
              </w:rPr>
            </w:pPr>
            <w:r w:rsidRPr="002B1C6F">
              <w:rPr>
                <w:rFonts w:ascii="Arial" w:hAnsi="Arial" w:cs="Arial"/>
              </w:rPr>
              <w:t xml:space="preserve">Since 2013, Prof. Seitz is one of the motors for the </w:t>
            </w:r>
            <w:proofErr w:type="gramStart"/>
            <w:r w:rsidRPr="00A66FFD">
              <w:rPr>
                <w:rFonts w:ascii="Arial" w:hAnsi="Arial" w:cs="Arial"/>
                <w:b/>
                <w:bCs/>
              </w:rPr>
              <w:t>German-Vietnamese</w:t>
            </w:r>
            <w:proofErr w:type="gramEnd"/>
            <w:r w:rsidRPr="00A66FFD">
              <w:rPr>
                <w:rFonts w:ascii="Arial" w:hAnsi="Arial" w:cs="Arial"/>
                <w:b/>
                <w:bCs/>
              </w:rPr>
              <w:t xml:space="preserve"> exchange program</w:t>
            </w:r>
            <w:r w:rsidRPr="002B1C6F">
              <w:rPr>
                <w:rFonts w:ascii="Arial" w:hAnsi="Arial" w:cs="Arial"/>
              </w:rPr>
              <w:t xml:space="preserve"> under the leadership of Prof. Dr. Nhung X. Nguyen from Tübingen. He is a member of the </w:t>
            </w:r>
            <w:r w:rsidRPr="002B1C6F">
              <w:rPr>
                <w:rFonts w:ascii="Arial" w:hAnsi="Arial" w:cs="Arial"/>
                <w:i/>
                <w:iCs/>
              </w:rPr>
              <w:t xml:space="preserve">International Committee for the Classification of </w:t>
            </w:r>
            <w:r w:rsidRPr="002B1C6F">
              <w:rPr>
                <w:rFonts w:ascii="Arial" w:hAnsi="Arial" w:cs="Arial"/>
                <w:b/>
                <w:bCs/>
                <w:i/>
                <w:iCs/>
              </w:rPr>
              <w:t>Corneal Dystrophies</w:t>
            </w:r>
            <w:r w:rsidRPr="002B1C6F">
              <w:rPr>
                <w:rFonts w:ascii="Arial" w:hAnsi="Arial" w:cs="Arial"/>
              </w:rPr>
              <w:t xml:space="preserve"> (IC3D) since 2005, aiding to continuously update the classification of corneal dystrophies worldwide. Since 2023, he is member of the Guidelines &amp; Consensus Sub-Committee of the </w:t>
            </w:r>
            <w:r w:rsidRPr="002B1C6F">
              <w:rPr>
                <w:rFonts w:ascii="Arial" w:hAnsi="Arial" w:cs="Arial"/>
                <w:i/>
                <w:iCs/>
              </w:rPr>
              <w:t xml:space="preserve">International </w:t>
            </w:r>
            <w:r w:rsidRPr="002B1C6F">
              <w:rPr>
                <w:rFonts w:ascii="Arial" w:hAnsi="Arial" w:cs="Arial"/>
                <w:b/>
                <w:bCs/>
                <w:i/>
                <w:iCs/>
              </w:rPr>
              <w:t>Keratoconus</w:t>
            </w:r>
            <w:r w:rsidRPr="002B1C6F">
              <w:rPr>
                <w:rFonts w:ascii="Arial" w:hAnsi="Arial" w:cs="Arial"/>
                <w:i/>
                <w:iCs/>
              </w:rPr>
              <w:t xml:space="preserve"> Society</w:t>
            </w:r>
            <w:r w:rsidRPr="002B1C6F">
              <w:rPr>
                <w:rFonts w:ascii="Arial" w:hAnsi="Arial" w:cs="Arial"/>
              </w:rPr>
              <w:t xml:space="preserve">. </w:t>
            </w:r>
          </w:p>
          <w:p w14:paraId="30AE19D5" w14:textId="77777777" w:rsidR="008259BC" w:rsidRDefault="008259BC" w:rsidP="008259BC">
            <w:pPr>
              <w:ind w:left="720"/>
              <w:rPr>
                <w:rFonts w:ascii="Arial" w:hAnsi="Arial" w:cs="Arial"/>
              </w:rPr>
            </w:pPr>
          </w:p>
          <w:p w14:paraId="2221DA72" w14:textId="77777777" w:rsidR="008259BC" w:rsidRDefault="008259BC" w:rsidP="008259BC">
            <w:pPr>
              <w:ind w:left="720"/>
              <w:rPr>
                <w:rFonts w:ascii="Arial" w:hAnsi="Arial" w:cs="Arial"/>
              </w:rPr>
            </w:pPr>
            <w:r w:rsidRPr="002B1C6F">
              <w:rPr>
                <w:rFonts w:ascii="Arial" w:hAnsi="Arial" w:cs="Arial"/>
              </w:rPr>
              <w:t xml:space="preserve">He has always strived to promote education and further development, not just in Germany but around the globe, thus also helping to create and initiate relationships between young ophthalmologists to encourage networking on an international level. His collaboration on many projects and within foreign societies ultimately helps the fight against blindness by making sure everyone will have access to eye care. </w:t>
            </w:r>
          </w:p>
          <w:p w14:paraId="07C607A2" w14:textId="77777777" w:rsidR="008259BC" w:rsidRDefault="008259BC" w:rsidP="008259BC">
            <w:pPr>
              <w:ind w:left="720"/>
              <w:rPr>
                <w:rFonts w:ascii="Arial" w:hAnsi="Arial" w:cs="Arial"/>
              </w:rPr>
            </w:pPr>
          </w:p>
          <w:p w14:paraId="531F7884" w14:textId="77777777" w:rsidR="008259BC" w:rsidRDefault="008259BC" w:rsidP="008259BC">
            <w:pPr>
              <w:ind w:left="720"/>
              <w:rPr>
                <w:rFonts w:ascii="Arial" w:hAnsi="Arial" w:cs="Arial"/>
              </w:rPr>
            </w:pPr>
            <w:r w:rsidRPr="002B1C6F">
              <w:rPr>
                <w:rFonts w:ascii="Arial" w:hAnsi="Arial" w:cs="Arial"/>
              </w:rPr>
              <w:t>Wolfgang Gindorfer and I ask for your support for Berthold Seitz to be elected as board member of IAPB. His integrity, common sense and well-rounded experience in clinical ophthalmology, education, research, project management and public eye health make him a truly strong candidate.</w:t>
            </w:r>
          </w:p>
          <w:p w14:paraId="2A676E65" w14:textId="3B174D76" w:rsidR="008259BC" w:rsidRPr="00D1352E" w:rsidRDefault="008259BC" w:rsidP="008259BC">
            <w:pPr>
              <w:ind w:left="720"/>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22D308EB" w:rsidR="008259BC" w:rsidRPr="00D1352E" w:rsidRDefault="006366A5" w:rsidP="008259BC">
            <w:pPr>
              <w:ind w:left="720"/>
              <w:rPr>
                <w:rFonts w:ascii="Arial" w:hAnsi="Arial" w:cs="Arial"/>
                <w:lang w:val="en-US"/>
              </w:rPr>
            </w:pPr>
            <w:r w:rsidRPr="006366A5">
              <w:rPr>
                <w:rFonts w:ascii="Arial" w:hAnsi="Arial" w:cs="Arial"/>
              </w:rPr>
              <w:t>Light for the World</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53EA6732" w:rsidR="008259BC" w:rsidRPr="00D1352E" w:rsidRDefault="006366A5" w:rsidP="008259BC">
            <w:pPr>
              <w:ind w:left="720"/>
              <w:rPr>
                <w:rFonts w:ascii="Arial" w:hAnsi="Arial" w:cs="Arial"/>
                <w:lang w:val="en-US"/>
              </w:rPr>
            </w:pPr>
            <w:r w:rsidRPr="006366A5">
              <w:rPr>
                <w:rFonts w:ascii="Arial" w:hAnsi="Arial" w:cs="Arial"/>
              </w:rPr>
              <w:t>Wolfgang Gindorfer</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8259BC" w:rsidRPr="00D1352E" w14:paraId="69621974" w14:textId="77777777" w:rsidTr="000D2D2F">
        <w:trPr>
          <w:trHeight w:val="1363"/>
        </w:trPr>
        <w:tc>
          <w:tcPr>
            <w:tcW w:w="8965" w:type="dxa"/>
          </w:tcPr>
          <w:p w14:paraId="3487B5A9" w14:textId="77777777" w:rsidR="008259BC" w:rsidRDefault="008259BC" w:rsidP="008259BC">
            <w:pPr>
              <w:ind w:left="720"/>
              <w:rPr>
                <w:rFonts w:ascii="Arial" w:hAnsi="Arial" w:cs="Arial"/>
              </w:rPr>
            </w:pPr>
            <w:r w:rsidRPr="00D1352E">
              <w:rPr>
                <w:rFonts w:ascii="Arial" w:hAnsi="Arial" w:cs="Arial"/>
              </w:rPr>
              <w:br/>
            </w:r>
            <w:r w:rsidRPr="002B1C6F">
              <w:rPr>
                <w:rFonts w:ascii="Arial" w:hAnsi="Arial" w:cs="Arial"/>
                <w:b/>
                <w:bCs/>
                <w:u w:val="single"/>
              </w:rPr>
              <w:t xml:space="preserve">Joint statement of Dr. Heiko </w:t>
            </w:r>
            <w:proofErr w:type="spellStart"/>
            <w:r w:rsidRPr="002B1C6F">
              <w:rPr>
                <w:rFonts w:ascii="Arial" w:hAnsi="Arial" w:cs="Arial"/>
                <w:b/>
                <w:bCs/>
                <w:u w:val="single"/>
              </w:rPr>
              <w:t>Philippin</w:t>
            </w:r>
            <w:proofErr w:type="spellEnd"/>
            <w:r w:rsidRPr="002B1C6F">
              <w:rPr>
                <w:rFonts w:ascii="Arial" w:hAnsi="Arial" w:cs="Arial"/>
                <w:b/>
                <w:bCs/>
                <w:u w:val="single"/>
              </w:rPr>
              <w:t xml:space="preserve"> and Wolfgang Gindorfer</w:t>
            </w:r>
            <w:r>
              <w:rPr>
                <w:rFonts w:ascii="Arial" w:hAnsi="Arial" w:cs="Arial"/>
              </w:rPr>
              <w:t>:</w:t>
            </w:r>
          </w:p>
          <w:p w14:paraId="194C8DF3" w14:textId="77777777" w:rsidR="008259BC" w:rsidRDefault="008259BC" w:rsidP="008259BC">
            <w:pPr>
              <w:ind w:left="720"/>
              <w:rPr>
                <w:rFonts w:ascii="Arial" w:hAnsi="Arial" w:cs="Arial"/>
              </w:rPr>
            </w:pPr>
          </w:p>
          <w:p w14:paraId="42199F30" w14:textId="77777777" w:rsidR="008259BC" w:rsidRDefault="008259BC" w:rsidP="008259BC">
            <w:pPr>
              <w:ind w:left="720"/>
              <w:rPr>
                <w:rFonts w:ascii="Arial" w:hAnsi="Arial" w:cs="Arial"/>
              </w:rPr>
            </w:pPr>
            <w:r w:rsidRPr="002B1C6F">
              <w:rPr>
                <w:rFonts w:ascii="Arial" w:hAnsi="Arial" w:cs="Arial"/>
              </w:rPr>
              <w:t xml:space="preserve">It is our pleasure to nominate Prof. Dr. Berthold Seitz as Board Member for the IAPB. His dedication to preventing blindness and improving the lives of blind and visually impaired people in our world is enormous, which is reflected by his involvement with various projects in different parts of the world. </w:t>
            </w:r>
          </w:p>
          <w:p w14:paraId="5B181BC2" w14:textId="77777777" w:rsidR="008259BC" w:rsidRDefault="008259BC" w:rsidP="008259BC">
            <w:pPr>
              <w:ind w:left="720"/>
              <w:rPr>
                <w:rFonts w:ascii="Arial" w:hAnsi="Arial" w:cs="Arial"/>
              </w:rPr>
            </w:pPr>
          </w:p>
          <w:p w14:paraId="2C3A4171" w14:textId="77777777" w:rsidR="008259BC" w:rsidRDefault="008259BC" w:rsidP="008259BC">
            <w:pPr>
              <w:ind w:left="720"/>
              <w:rPr>
                <w:rFonts w:ascii="Arial" w:hAnsi="Arial" w:cs="Arial"/>
              </w:rPr>
            </w:pPr>
            <w:r w:rsidRPr="002B1C6F">
              <w:rPr>
                <w:rFonts w:ascii="Arial" w:hAnsi="Arial" w:cs="Arial"/>
              </w:rPr>
              <w:t xml:space="preserve">In 2006, Prof. Seitz was appointed chairman of the Department of Ophthalmology at Saarland University Medical </w:t>
            </w:r>
            <w:proofErr w:type="spellStart"/>
            <w:r w:rsidRPr="002B1C6F">
              <w:rPr>
                <w:rFonts w:ascii="Arial" w:hAnsi="Arial" w:cs="Arial"/>
              </w:rPr>
              <w:t>Center</w:t>
            </w:r>
            <w:proofErr w:type="spellEnd"/>
            <w:r w:rsidRPr="002B1C6F">
              <w:rPr>
                <w:rFonts w:ascii="Arial" w:hAnsi="Arial" w:cs="Arial"/>
              </w:rPr>
              <w:t xml:space="preserve"> in Homburg/Saar, Germany. As member of the </w:t>
            </w:r>
            <w:r w:rsidRPr="008259BC">
              <w:rPr>
                <w:rFonts w:ascii="Arial" w:hAnsi="Arial" w:cs="Arial"/>
                <w:b/>
                <w:bCs/>
              </w:rPr>
              <w:t>National Academy of Sciences Leopoldina</w:t>
            </w:r>
            <w:r w:rsidRPr="002B1C6F">
              <w:rPr>
                <w:rFonts w:ascii="Arial" w:hAnsi="Arial" w:cs="Arial"/>
              </w:rPr>
              <w:t xml:space="preserve"> since 2011, he is also part of its recently founded Section </w:t>
            </w:r>
            <w:r w:rsidRPr="008259BC">
              <w:rPr>
                <w:rFonts w:ascii="Arial" w:hAnsi="Arial" w:cs="Arial"/>
                <w:b/>
                <w:bCs/>
              </w:rPr>
              <w:t>Global Health</w:t>
            </w:r>
            <w:r w:rsidRPr="002B1C6F">
              <w:rPr>
                <w:rFonts w:ascii="Arial" w:hAnsi="Arial" w:cs="Arial"/>
              </w:rPr>
              <w:t xml:space="preserve">. Prof. Seitz holds a Visiting Professorship of Anhui Provincial Hospital, China, and of the University of Belgrade as well as an Honorary Membership of the Hungarian, Polish and Bulgarian Ophthalmological Societies. </w:t>
            </w:r>
          </w:p>
          <w:p w14:paraId="16D02287" w14:textId="77777777" w:rsidR="008259BC" w:rsidRDefault="008259BC" w:rsidP="008259BC">
            <w:pPr>
              <w:ind w:left="720"/>
              <w:rPr>
                <w:rFonts w:ascii="Arial" w:hAnsi="Arial" w:cs="Arial"/>
              </w:rPr>
            </w:pPr>
          </w:p>
          <w:p w14:paraId="4A1DE5EB" w14:textId="77777777" w:rsidR="008259BC" w:rsidRDefault="008259BC" w:rsidP="008259BC">
            <w:pPr>
              <w:ind w:left="720"/>
              <w:rPr>
                <w:rFonts w:ascii="Arial" w:hAnsi="Arial" w:cs="Arial"/>
              </w:rPr>
            </w:pPr>
            <w:r w:rsidRPr="002B1C6F">
              <w:rPr>
                <w:rFonts w:ascii="Arial" w:hAnsi="Arial" w:cs="Arial"/>
              </w:rPr>
              <w:t xml:space="preserve">He was </w:t>
            </w:r>
            <w:r w:rsidRPr="008259BC">
              <w:rPr>
                <w:rFonts w:ascii="Arial" w:hAnsi="Arial" w:cs="Arial"/>
                <w:b/>
                <w:bCs/>
              </w:rPr>
              <w:t>Director of the ICO Fellowships Program</w:t>
            </w:r>
            <w:r w:rsidRPr="002B1C6F">
              <w:rPr>
                <w:rFonts w:ascii="Arial" w:hAnsi="Arial" w:cs="Arial"/>
              </w:rPr>
              <w:t xml:space="preserve"> (2016–2020). Since October 2020, Prof. Seitz is </w:t>
            </w:r>
            <w:r w:rsidRPr="008259BC">
              <w:rPr>
                <w:rFonts w:ascii="Arial" w:hAnsi="Arial" w:cs="Arial"/>
                <w:b/>
                <w:bCs/>
              </w:rPr>
              <w:t>Director of the IOFF-Subspecialty Fellowships Program</w:t>
            </w:r>
            <w:r w:rsidRPr="002B1C6F">
              <w:rPr>
                <w:rFonts w:ascii="Arial" w:hAnsi="Arial" w:cs="Arial"/>
              </w:rPr>
              <w:t xml:space="preserve"> and joined the newly founded </w:t>
            </w:r>
            <w:r w:rsidRPr="008259BC">
              <w:rPr>
                <w:rFonts w:ascii="Arial" w:hAnsi="Arial" w:cs="Arial"/>
                <w:b/>
                <w:bCs/>
              </w:rPr>
              <w:t>Ophthalmology Foundation</w:t>
            </w:r>
            <w:r w:rsidRPr="002B1C6F">
              <w:rPr>
                <w:rFonts w:ascii="Arial" w:hAnsi="Arial" w:cs="Arial"/>
              </w:rPr>
              <w:t xml:space="preserve"> as a Board Member in December 2020. In 2024, he was elected a member of the </w:t>
            </w:r>
            <w:r w:rsidRPr="00A66FFD">
              <w:rPr>
                <w:rFonts w:ascii="Arial" w:hAnsi="Arial" w:cs="Arial"/>
                <w:b/>
                <w:bCs/>
              </w:rPr>
              <w:t xml:space="preserve">Academia </w:t>
            </w:r>
            <w:proofErr w:type="spellStart"/>
            <w:r w:rsidRPr="00A66FFD">
              <w:rPr>
                <w:rFonts w:ascii="Arial" w:hAnsi="Arial" w:cs="Arial"/>
                <w:b/>
                <w:bCs/>
              </w:rPr>
              <w:t>Ophthalmologica</w:t>
            </w:r>
            <w:proofErr w:type="spellEnd"/>
            <w:r w:rsidRPr="00A66FFD">
              <w:rPr>
                <w:rFonts w:ascii="Arial" w:hAnsi="Arial" w:cs="Arial"/>
                <w:b/>
                <w:bCs/>
              </w:rPr>
              <w:t xml:space="preserve"> Internationalis</w:t>
            </w:r>
            <w:r w:rsidRPr="002B1C6F">
              <w:rPr>
                <w:rFonts w:ascii="Arial" w:hAnsi="Arial" w:cs="Arial"/>
              </w:rPr>
              <w:t xml:space="preserve">. </w:t>
            </w:r>
          </w:p>
          <w:p w14:paraId="3E279171" w14:textId="77777777" w:rsidR="008259BC" w:rsidRDefault="008259BC" w:rsidP="008259BC">
            <w:pPr>
              <w:ind w:left="720"/>
              <w:rPr>
                <w:rFonts w:ascii="Arial" w:hAnsi="Arial" w:cs="Arial"/>
              </w:rPr>
            </w:pPr>
          </w:p>
          <w:p w14:paraId="13BFF2A4" w14:textId="77777777" w:rsidR="008259BC" w:rsidRDefault="008259BC" w:rsidP="008259BC">
            <w:pPr>
              <w:ind w:left="720"/>
              <w:rPr>
                <w:rFonts w:ascii="Arial" w:hAnsi="Arial" w:cs="Arial"/>
              </w:rPr>
            </w:pPr>
            <w:r w:rsidRPr="002B1C6F">
              <w:rPr>
                <w:rFonts w:ascii="Arial" w:hAnsi="Arial" w:cs="Arial"/>
              </w:rPr>
              <w:t xml:space="preserve">One of the most important projects is the exchange program between the </w:t>
            </w:r>
            <w:r w:rsidRPr="00A66FFD">
              <w:rPr>
                <w:rFonts w:ascii="Arial" w:hAnsi="Arial" w:cs="Arial"/>
                <w:b/>
                <w:bCs/>
              </w:rPr>
              <w:t>Mengo Eye Hospital in Kampala, Uganda</w:t>
            </w:r>
            <w:r w:rsidRPr="002B1C6F">
              <w:rPr>
                <w:rFonts w:ascii="Arial" w:hAnsi="Arial" w:cs="Arial"/>
              </w:rPr>
              <w:t xml:space="preserve">, and his Department of Ophthalmology over the last 6 years in conjunction with CBM and its medical director Dr. Babar Qureshi. The highlight of this project was the inauguration of the new Eye Hospital in Kampala in 2024. </w:t>
            </w:r>
          </w:p>
          <w:p w14:paraId="454EFA16" w14:textId="77777777" w:rsidR="008259BC" w:rsidRDefault="008259BC" w:rsidP="008259BC">
            <w:pPr>
              <w:ind w:left="720"/>
              <w:rPr>
                <w:rFonts w:ascii="Arial" w:hAnsi="Arial" w:cs="Arial"/>
              </w:rPr>
            </w:pPr>
          </w:p>
          <w:p w14:paraId="14A97D3A" w14:textId="77777777" w:rsidR="008259BC" w:rsidRDefault="008259BC" w:rsidP="008259BC">
            <w:pPr>
              <w:ind w:left="720"/>
              <w:rPr>
                <w:rFonts w:ascii="Arial" w:hAnsi="Arial" w:cs="Arial"/>
              </w:rPr>
            </w:pPr>
            <w:r w:rsidRPr="002B1C6F">
              <w:rPr>
                <w:rFonts w:ascii="Arial" w:hAnsi="Arial" w:cs="Arial"/>
              </w:rPr>
              <w:t xml:space="preserve">Since 2013, Prof. Seitz is one of the motors for the </w:t>
            </w:r>
            <w:proofErr w:type="gramStart"/>
            <w:r w:rsidRPr="00A66FFD">
              <w:rPr>
                <w:rFonts w:ascii="Arial" w:hAnsi="Arial" w:cs="Arial"/>
                <w:b/>
                <w:bCs/>
              </w:rPr>
              <w:t>German-Vietnamese</w:t>
            </w:r>
            <w:proofErr w:type="gramEnd"/>
            <w:r w:rsidRPr="00A66FFD">
              <w:rPr>
                <w:rFonts w:ascii="Arial" w:hAnsi="Arial" w:cs="Arial"/>
                <w:b/>
                <w:bCs/>
              </w:rPr>
              <w:t xml:space="preserve"> exchange program</w:t>
            </w:r>
            <w:r w:rsidRPr="002B1C6F">
              <w:rPr>
                <w:rFonts w:ascii="Arial" w:hAnsi="Arial" w:cs="Arial"/>
              </w:rPr>
              <w:t xml:space="preserve"> under the leadership of Prof. Dr. Nhung X. Nguyen from Tübingen. He is a member of the </w:t>
            </w:r>
            <w:r w:rsidRPr="002B1C6F">
              <w:rPr>
                <w:rFonts w:ascii="Arial" w:hAnsi="Arial" w:cs="Arial"/>
                <w:i/>
                <w:iCs/>
              </w:rPr>
              <w:t xml:space="preserve">International Committee for the Classification of </w:t>
            </w:r>
            <w:r w:rsidRPr="002B1C6F">
              <w:rPr>
                <w:rFonts w:ascii="Arial" w:hAnsi="Arial" w:cs="Arial"/>
                <w:b/>
                <w:bCs/>
                <w:i/>
                <w:iCs/>
              </w:rPr>
              <w:t>Corneal Dystrophies</w:t>
            </w:r>
            <w:r w:rsidRPr="002B1C6F">
              <w:rPr>
                <w:rFonts w:ascii="Arial" w:hAnsi="Arial" w:cs="Arial"/>
              </w:rPr>
              <w:t xml:space="preserve"> (IC3D) since 2005, aiding to continuously update the classification of corneal dystrophies worldwide. Since 2023, he is member of the Guidelines &amp; Consensus Sub-Committee of the </w:t>
            </w:r>
            <w:r w:rsidRPr="002B1C6F">
              <w:rPr>
                <w:rFonts w:ascii="Arial" w:hAnsi="Arial" w:cs="Arial"/>
                <w:i/>
                <w:iCs/>
              </w:rPr>
              <w:t xml:space="preserve">International </w:t>
            </w:r>
            <w:r w:rsidRPr="002B1C6F">
              <w:rPr>
                <w:rFonts w:ascii="Arial" w:hAnsi="Arial" w:cs="Arial"/>
                <w:b/>
                <w:bCs/>
                <w:i/>
                <w:iCs/>
              </w:rPr>
              <w:t>Keratoconus</w:t>
            </w:r>
            <w:r w:rsidRPr="002B1C6F">
              <w:rPr>
                <w:rFonts w:ascii="Arial" w:hAnsi="Arial" w:cs="Arial"/>
                <w:i/>
                <w:iCs/>
              </w:rPr>
              <w:t xml:space="preserve"> Society</w:t>
            </w:r>
            <w:r w:rsidRPr="002B1C6F">
              <w:rPr>
                <w:rFonts w:ascii="Arial" w:hAnsi="Arial" w:cs="Arial"/>
              </w:rPr>
              <w:t xml:space="preserve">. </w:t>
            </w:r>
          </w:p>
          <w:p w14:paraId="3DBF09A7" w14:textId="77777777" w:rsidR="008259BC" w:rsidRDefault="008259BC" w:rsidP="008259BC">
            <w:pPr>
              <w:ind w:left="720"/>
              <w:rPr>
                <w:rFonts w:ascii="Arial" w:hAnsi="Arial" w:cs="Arial"/>
              </w:rPr>
            </w:pPr>
          </w:p>
          <w:p w14:paraId="532A595F" w14:textId="77777777" w:rsidR="008259BC" w:rsidRDefault="008259BC" w:rsidP="008259BC">
            <w:pPr>
              <w:ind w:left="720"/>
              <w:rPr>
                <w:rFonts w:ascii="Arial" w:hAnsi="Arial" w:cs="Arial"/>
              </w:rPr>
            </w:pPr>
            <w:r w:rsidRPr="002B1C6F">
              <w:rPr>
                <w:rFonts w:ascii="Arial" w:hAnsi="Arial" w:cs="Arial"/>
              </w:rPr>
              <w:t xml:space="preserve">He has always strived to promote education and further development, not just in Germany but around the globe, thus also helping to create and initiate relationships between young ophthalmologists to encourage networking on an international level. His collaboration on many projects and within foreign societies ultimately helps the fight against blindness by making sure everyone will have access to eye care. </w:t>
            </w:r>
          </w:p>
          <w:p w14:paraId="717A7E3C" w14:textId="77777777" w:rsidR="008259BC" w:rsidRDefault="008259BC" w:rsidP="008259BC">
            <w:pPr>
              <w:ind w:left="720"/>
              <w:rPr>
                <w:rFonts w:ascii="Arial" w:hAnsi="Arial" w:cs="Arial"/>
              </w:rPr>
            </w:pPr>
          </w:p>
          <w:p w14:paraId="31DBA098" w14:textId="5F55697B" w:rsidR="008259BC" w:rsidRDefault="008259BC" w:rsidP="008259BC">
            <w:pPr>
              <w:ind w:left="720"/>
              <w:rPr>
                <w:rFonts w:ascii="Arial" w:hAnsi="Arial" w:cs="Arial"/>
              </w:rPr>
            </w:pPr>
            <w:r w:rsidRPr="002B1C6F">
              <w:rPr>
                <w:rFonts w:ascii="Arial" w:hAnsi="Arial" w:cs="Arial"/>
              </w:rPr>
              <w:t>Wolfgang Gindorfer and I ask for your support for Berthold Seitz to be elected as board member of IAPB. His integrity, common sense and well-rounded experience in clinical ophthalmology, education, research, project management and public eye health make him a truly strong candidate.</w:t>
            </w:r>
          </w:p>
          <w:p w14:paraId="0376387F" w14:textId="12C4BE5F" w:rsidR="008259BC" w:rsidRPr="00D1352E" w:rsidRDefault="008259BC" w:rsidP="008259BC">
            <w:pPr>
              <w:ind w:left="720"/>
              <w:rPr>
                <w:rFonts w:ascii="Arial" w:hAnsi="Arial" w:cs="Arial"/>
              </w:rPr>
            </w:pPr>
          </w:p>
        </w:tc>
      </w:tr>
      <w:tr w:rsidR="008259BC" w:rsidRPr="00D1352E" w14:paraId="48E81F9D" w14:textId="77777777" w:rsidTr="000D2D2F">
        <w:trPr>
          <w:trHeight w:val="272"/>
        </w:trPr>
        <w:tc>
          <w:tcPr>
            <w:tcW w:w="8965" w:type="dxa"/>
            <w:shd w:val="clear" w:color="auto" w:fill="DAE9F7" w:themeFill="text2" w:themeFillTint="1A"/>
          </w:tcPr>
          <w:p w14:paraId="7377759E" w14:textId="0740BCFD"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r w:rsidR="008259BC" w:rsidRPr="00D1352E" w14:paraId="1E6EFB87" w14:textId="77777777" w:rsidTr="000D2D2F">
        <w:trPr>
          <w:trHeight w:val="572"/>
        </w:trPr>
        <w:tc>
          <w:tcPr>
            <w:tcW w:w="8965" w:type="dxa"/>
          </w:tcPr>
          <w:p w14:paraId="21D258E4" w14:textId="77777777" w:rsidR="008259BC" w:rsidRDefault="008259BC" w:rsidP="008259BC">
            <w:pPr>
              <w:ind w:left="720"/>
              <w:rPr>
                <w:rFonts w:ascii="Arial" w:hAnsi="Arial" w:cs="Arial"/>
                <w:lang w:val="en-US"/>
              </w:rPr>
            </w:pPr>
            <w:hyperlink r:id="rId10" w:history="1"/>
          </w:p>
          <w:p w14:paraId="0C11B590" w14:textId="43BB6B87" w:rsidR="008259BC" w:rsidRPr="00CC74AA" w:rsidRDefault="00FC338D" w:rsidP="008259BC">
            <w:pPr>
              <w:ind w:left="720"/>
              <w:rPr>
                <w:rFonts w:ascii="Arial" w:hAnsi="Arial" w:cs="Arial"/>
                <w:lang w:val="en-US"/>
              </w:rPr>
            </w:pPr>
            <w:hyperlink r:id="rId11" w:history="1">
              <w:r w:rsidR="00CC74AA" w:rsidRPr="00FC338D">
                <w:rPr>
                  <w:rStyle w:val="Hyperlink"/>
                  <w:rFonts w:ascii="Arial" w:hAnsi="Arial" w:cs="Arial"/>
                  <w:lang w:val="en-US"/>
                </w:rPr>
                <w:t>Click</w:t>
              </w:r>
              <w:r w:rsidR="00CC74AA" w:rsidRPr="00FC338D">
                <w:rPr>
                  <w:rStyle w:val="Hyperlink"/>
                  <w:rFonts w:ascii="Arial" w:hAnsi="Arial" w:cs="Arial"/>
                </w:rPr>
                <w:t xml:space="preserve"> here for the statement.</w:t>
              </w:r>
            </w:hyperlink>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2"/>
      <w:footerReference w:type="default" r:id="rId13"/>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2B4D" w14:textId="77777777" w:rsidR="00EE787C" w:rsidRDefault="00EE787C" w:rsidP="006609F9">
      <w:pPr>
        <w:spacing w:after="0" w:line="240" w:lineRule="auto"/>
      </w:pPr>
      <w:r>
        <w:separator/>
      </w:r>
    </w:p>
  </w:endnote>
  <w:endnote w:type="continuationSeparator" w:id="0">
    <w:p w14:paraId="369C1179" w14:textId="77777777" w:rsidR="00EE787C" w:rsidRDefault="00EE787C" w:rsidP="006609F9">
      <w:pPr>
        <w:spacing w:after="0" w:line="240" w:lineRule="auto"/>
      </w:pPr>
      <w:r>
        <w:continuationSeparator/>
      </w:r>
    </w:p>
  </w:endnote>
  <w:endnote w:type="continuationNotice" w:id="1">
    <w:p w14:paraId="549744DF" w14:textId="77777777" w:rsidR="00EE787C" w:rsidRDefault="00EE7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6B67" w14:textId="77777777" w:rsidR="00EE787C" w:rsidRDefault="00EE787C" w:rsidP="006609F9">
      <w:pPr>
        <w:spacing w:after="0" w:line="240" w:lineRule="auto"/>
      </w:pPr>
      <w:r>
        <w:separator/>
      </w:r>
    </w:p>
  </w:footnote>
  <w:footnote w:type="continuationSeparator" w:id="0">
    <w:p w14:paraId="413B08F5" w14:textId="77777777" w:rsidR="00EE787C" w:rsidRDefault="00EE787C" w:rsidP="006609F9">
      <w:pPr>
        <w:spacing w:after="0" w:line="240" w:lineRule="auto"/>
      </w:pPr>
      <w:r>
        <w:continuationSeparator/>
      </w:r>
    </w:p>
  </w:footnote>
  <w:footnote w:type="continuationNotice" w:id="1">
    <w:p w14:paraId="1DC6D183" w14:textId="77777777" w:rsidR="00EE787C" w:rsidRDefault="00EE7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404ED"/>
    <w:rsid w:val="00062DD6"/>
    <w:rsid w:val="00072BC1"/>
    <w:rsid w:val="000A4A57"/>
    <w:rsid w:val="000D2D2F"/>
    <w:rsid w:val="0010502D"/>
    <w:rsid w:val="00122FEB"/>
    <w:rsid w:val="001C4215"/>
    <w:rsid w:val="001C57D4"/>
    <w:rsid w:val="001C5BA4"/>
    <w:rsid w:val="001E1F61"/>
    <w:rsid w:val="0020484E"/>
    <w:rsid w:val="00220CB6"/>
    <w:rsid w:val="0022331D"/>
    <w:rsid w:val="00231BFA"/>
    <w:rsid w:val="00250D63"/>
    <w:rsid w:val="00251E56"/>
    <w:rsid w:val="00255F16"/>
    <w:rsid w:val="00290EBF"/>
    <w:rsid w:val="002926C2"/>
    <w:rsid w:val="00294ED9"/>
    <w:rsid w:val="002A1CD3"/>
    <w:rsid w:val="002B1C6F"/>
    <w:rsid w:val="002B6E70"/>
    <w:rsid w:val="002C16E1"/>
    <w:rsid w:val="002F214A"/>
    <w:rsid w:val="002F63C8"/>
    <w:rsid w:val="00305581"/>
    <w:rsid w:val="00320A7E"/>
    <w:rsid w:val="00340942"/>
    <w:rsid w:val="003710B6"/>
    <w:rsid w:val="00386E0C"/>
    <w:rsid w:val="00392044"/>
    <w:rsid w:val="00396C5F"/>
    <w:rsid w:val="003B7EF5"/>
    <w:rsid w:val="003E01D2"/>
    <w:rsid w:val="0040383E"/>
    <w:rsid w:val="00414797"/>
    <w:rsid w:val="00433B22"/>
    <w:rsid w:val="004430D4"/>
    <w:rsid w:val="00443746"/>
    <w:rsid w:val="00446636"/>
    <w:rsid w:val="0049127F"/>
    <w:rsid w:val="004979A0"/>
    <w:rsid w:val="004D0122"/>
    <w:rsid w:val="004D4039"/>
    <w:rsid w:val="004E577B"/>
    <w:rsid w:val="004F25C0"/>
    <w:rsid w:val="004F664E"/>
    <w:rsid w:val="0050518C"/>
    <w:rsid w:val="00511341"/>
    <w:rsid w:val="00557FE2"/>
    <w:rsid w:val="00566757"/>
    <w:rsid w:val="0058059F"/>
    <w:rsid w:val="00591709"/>
    <w:rsid w:val="005E2DA1"/>
    <w:rsid w:val="005F149D"/>
    <w:rsid w:val="00606F9B"/>
    <w:rsid w:val="00630DEC"/>
    <w:rsid w:val="006366A5"/>
    <w:rsid w:val="00645647"/>
    <w:rsid w:val="00646917"/>
    <w:rsid w:val="006609F9"/>
    <w:rsid w:val="00674576"/>
    <w:rsid w:val="00693804"/>
    <w:rsid w:val="006A017C"/>
    <w:rsid w:val="006A0574"/>
    <w:rsid w:val="006A1B48"/>
    <w:rsid w:val="006B5D01"/>
    <w:rsid w:val="006C1BFB"/>
    <w:rsid w:val="006C47A0"/>
    <w:rsid w:val="006E60C2"/>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565C"/>
    <w:rsid w:val="008259BC"/>
    <w:rsid w:val="0086292E"/>
    <w:rsid w:val="00872C31"/>
    <w:rsid w:val="008809C8"/>
    <w:rsid w:val="008A4E68"/>
    <w:rsid w:val="008B214E"/>
    <w:rsid w:val="008C2B98"/>
    <w:rsid w:val="008C2CB4"/>
    <w:rsid w:val="008E6147"/>
    <w:rsid w:val="008F18FE"/>
    <w:rsid w:val="008F760E"/>
    <w:rsid w:val="009169F3"/>
    <w:rsid w:val="00931466"/>
    <w:rsid w:val="0097273E"/>
    <w:rsid w:val="009938BE"/>
    <w:rsid w:val="009A57F2"/>
    <w:rsid w:val="00A1020D"/>
    <w:rsid w:val="00A33972"/>
    <w:rsid w:val="00A60150"/>
    <w:rsid w:val="00A63632"/>
    <w:rsid w:val="00A66FFD"/>
    <w:rsid w:val="00A85307"/>
    <w:rsid w:val="00AB0323"/>
    <w:rsid w:val="00AB4835"/>
    <w:rsid w:val="00AC4D09"/>
    <w:rsid w:val="00B37857"/>
    <w:rsid w:val="00B401DD"/>
    <w:rsid w:val="00B45F83"/>
    <w:rsid w:val="00B527B6"/>
    <w:rsid w:val="00B53C3F"/>
    <w:rsid w:val="00B61F60"/>
    <w:rsid w:val="00B84615"/>
    <w:rsid w:val="00BA7EF1"/>
    <w:rsid w:val="00BB5342"/>
    <w:rsid w:val="00BC0BD0"/>
    <w:rsid w:val="00BD7A01"/>
    <w:rsid w:val="00C03CD0"/>
    <w:rsid w:val="00C03D43"/>
    <w:rsid w:val="00C05916"/>
    <w:rsid w:val="00C30198"/>
    <w:rsid w:val="00C30B27"/>
    <w:rsid w:val="00C522FE"/>
    <w:rsid w:val="00C77E55"/>
    <w:rsid w:val="00C80CA4"/>
    <w:rsid w:val="00CA5C36"/>
    <w:rsid w:val="00CC32C7"/>
    <w:rsid w:val="00CC74AA"/>
    <w:rsid w:val="00CD54AC"/>
    <w:rsid w:val="00CD57E8"/>
    <w:rsid w:val="00CF0F0D"/>
    <w:rsid w:val="00D00FEC"/>
    <w:rsid w:val="00D05AC8"/>
    <w:rsid w:val="00D1352E"/>
    <w:rsid w:val="00D33BCD"/>
    <w:rsid w:val="00D44202"/>
    <w:rsid w:val="00D46D59"/>
    <w:rsid w:val="00D74063"/>
    <w:rsid w:val="00D7583A"/>
    <w:rsid w:val="00D76D61"/>
    <w:rsid w:val="00D81AC5"/>
    <w:rsid w:val="00DA2125"/>
    <w:rsid w:val="00DA57A6"/>
    <w:rsid w:val="00DB69AA"/>
    <w:rsid w:val="00DC46E8"/>
    <w:rsid w:val="00DD178C"/>
    <w:rsid w:val="00E01EBF"/>
    <w:rsid w:val="00E17196"/>
    <w:rsid w:val="00E240E8"/>
    <w:rsid w:val="00E42AE4"/>
    <w:rsid w:val="00E44ED4"/>
    <w:rsid w:val="00E560BB"/>
    <w:rsid w:val="00E67362"/>
    <w:rsid w:val="00E8205D"/>
    <w:rsid w:val="00EE059E"/>
    <w:rsid w:val="00EE52D5"/>
    <w:rsid w:val="00EE787C"/>
    <w:rsid w:val="00EF17EF"/>
    <w:rsid w:val="00F21A04"/>
    <w:rsid w:val="00F354CF"/>
    <w:rsid w:val="00F35A75"/>
    <w:rsid w:val="00F41C24"/>
    <w:rsid w:val="00F61A16"/>
    <w:rsid w:val="00F72020"/>
    <w:rsid w:val="00F8769E"/>
    <w:rsid w:val="00F94464"/>
    <w:rsid w:val="00FC338D"/>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pbglobal.sharepoint.com/:b:/s/Governance-External/EbOLzolXRE9EtLVyHVdbuQwB2TZIMPqzGZFE1AXD-u1OEA?e=fGpvi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pbglobal.sharepoint.com/sites/Governance/Shared%20Documents/6.%202025%20Elections/2.%20Nominations/Trustees/Group%20C%20x8/Docs/Elizabeth-Kurian-Nominee-Statement-Mission-for-Vi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C2489-3F9D-4541-9F93-D4D3BEDF6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14</cp:revision>
  <dcterms:created xsi:type="dcterms:W3CDTF">2025-02-13T20:52:00Z</dcterms:created>
  <dcterms:modified xsi:type="dcterms:W3CDTF">2025-02-14T17:31:00Z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